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9A851" w14:textId="77777777" w:rsidR="003041C2" w:rsidRPr="00C52E54" w:rsidRDefault="003041C2" w:rsidP="003041C2">
      <w:pPr>
        <w:rPr>
          <w:b/>
          <w:bCs/>
          <w:sz w:val="28"/>
          <w:szCs w:val="28"/>
        </w:rPr>
      </w:pPr>
      <w:r w:rsidRPr="00C52E54">
        <w:rPr>
          <w:b/>
          <w:bCs/>
          <w:sz w:val="28"/>
          <w:szCs w:val="28"/>
        </w:rPr>
        <w:t>Privacy Policy</w:t>
      </w:r>
    </w:p>
    <w:p w14:paraId="696F042B" w14:textId="0732795D" w:rsidR="003041C2" w:rsidRDefault="003041C2" w:rsidP="003041C2">
      <w:pPr>
        <w:rPr>
          <w:b/>
          <w:bCs/>
        </w:rPr>
      </w:pPr>
      <w:r w:rsidRPr="003041C2">
        <w:rPr>
          <w:b/>
          <w:bCs/>
        </w:rPr>
        <w:t>Personal Data Notice for Customers</w:t>
      </w:r>
    </w:p>
    <w:p w14:paraId="1932813B" w14:textId="2C515FCB" w:rsidR="00084EA3" w:rsidRDefault="00084EA3" w:rsidP="00084EA3">
      <w:pPr>
        <w:spacing w:before="100" w:beforeAutospacing="1" w:after="100" w:afterAutospacing="1"/>
      </w:pPr>
      <w:r w:rsidRPr="00084EA3">
        <w:t xml:space="preserve">This privacy policy applies to the use of </w:t>
      </w:r>
      <w:r w:rsidRPr="00084EA3">
        <w:t>ResQ</w:t>
      </w:r>
      <w:r w:rsidRPr="00084EA3">
        <w:t>365.</w:t>
      </w:r>
      <w:r w:rsidRPr="00084EA3">
        <w:br/>
        <w:t xml:space="preserve">We highly value your privacy and make this policy easily available to assist you in understanding the handling of information in the course of using </w:t>
      </w:r>
      <w:r w:rsidRPr="00084EA3">
        <w:t>our ResQ365 Applications</w:t>
      </w:r>
      <w:r w:rsidRPr="00084EA3">
        <w:t>.</w:t>
      </w:r>
    </w:p>
    <w:p w14:paraId="3666A91F" w14:textId="77777777" w:rsidR="00C52E54" w:rsidRPr="003041C2" w:rsidRDefault="00C52E54" w:rsidP="003041C2">
      <w:pPr>
        <w:rPr>
          <w:b/>
          <w:bCs/>
        </w:rPr>
      </w:pPr>
    </w:p>
    <w:p w14:paraId="62FFDD6E" w14:textId="77777777" w:rsidR="003041C2" w:rsidRPr="00C52E54" w:rsidRDefault="003041C2" w:rsidP="003041C2">
      <w:pPr>
        <w:rPr>
          <w:b/>
          <w:bCs/>
        </w:rPr>
      </w:pPr>
      <w:r w:rsidRPr="00C52E54">
        <w:rPr>
          <w:b/>
          <w:bCs/>
        </w:rPr>
        <w:t>Collection and Security of Personal Data</w:t>
      </w:r>
    </w:p>
    <w:p w14:paraId="0CDEAFD0" w14:textId="13DEDF1E" w:rsidR="003041C2" w:rsidRDefault="003041C2" w:rsidP="003041C2">
      <w:r>
        <w:t xml:space="preserve">This Notice is issued pursuant to the Personal Data Protection Act 2010. The main purpose of this notice is to make you better understand the reasons and purposes of the collection of personal data by </w:t>
      </w:r>
      <w:r>
        <w:t>Future Digital Solution</w:t>
      </w:r>
      <w:r>
        <w:t xml:space="preserve"> </w:t>
      </w:r>
      <w:proofErr w:type="spellStart"/>
      <w:r>
        <w:t>Sdn</w:t>
      </w:r>
      <w:proofErr w:type="spellEnd"/>
      <w:r>
        <w:t xml:space="preserve"> </w:t>
      </w:r>
      <w:proofErr w:type="spellStart"/>
      <w:r>
        <w:t>Bhd</w:t>
      </w:r>
      <w:proofErr w:type="spellEnd"/>
      <w:r>
        <w:t xml:space="preserve"> (“the Company” or “we” or “us”) as well as the Company’s commitment to ensure that your data is securely processed and kept. We believe that our customers have an expectation to understand how their personal data is handled. It is part of our Company’s values that all personal data and privacy of our customers are treated with care and respect. The security of your personal data is important to us.</w:t>
      </w:r>
    </w:p>
    <w:p w14:paraId="560B72C9" w14:textId="68223778" w:rsidR="003041C2" w:rsidRDefault="003041C2" w:rsidP="003041C2">
      <w:r>
        <w:t>As our valued customer, we would like you to understand that in connection with your commercial dealings with the Company and its group of companies (“the Group”), it is necessary for the Company and/or the Group to collect and process data about yourself and/or your business entity. We therefore hope that you will spend some time to go through this notice.</w:t>
      </w:r>
    </w:p>
    <w:p w14:paraId="03B6F1EE" w14:textId="77777777" w:rsidR="003041C2" w:rsidRDefault="003041C2" w:rsidP="003041C2"/>
    <w:p w14:paraId="103F7A04" w14:textId="77777777" w:rsidR="003041C2" w:rsidRPr="003041C2" w:rsidRDefault="003041C2" w:rsidP="003041C2">
      <w:pPr>
        <w:rPr>
          <w:b/>
          <w:bCs/>
        </w:rPr>
      </w:pPr>
      <w:r w:rsidRPr="003041C2">
        <w:rPr>
          <w:b/>
          <w:bCs/>
        </w:rPr>
        <w:t>Nature of Personal Data We Process</w:t>
      </w:r>
    </w:p>
    <w:p w14:paraId="6E389BA1" w14:textId="77777777" w:rsidR="003041C2" w:rsidRDefault="003041C2" w:rsidP="003041C2">
      <w:r>
        <w:t>The personal data that we collect in relation to you may include but not limited to the following:</w:t>
      </w:r>
    </w:p>
    <w:p w14:paraId="0CB767D4" w14:textId="77777777" w:rsidR="003041C2" w:rsidRDefault="003041C2" w:rsidP="003041C2"/>
    <w:p w14:paraId="7316D8B3" w14:textId="0084ABBD" w:rsidR="003041C2" w:rsidRDefault="003041C2" w:rsidP="003041C2">
      <w:r>
        <w:t>Personal information such as name, date of birth, age, identity card number (proof of identification including NRIC number, passport number, driver’s license</w:t>
      </w:r>
      <w:r w:rsidR="00C52E54">
        <w:t xml:space="preserve">, vehicle plate number </w:t>
      </w:r>
      <w:r>
        <w:t>;</w:t>
      </w:r>
      <w:r w:rsidR="00C52E54">
        <w:t xml:space="preserve"> </w:t>
      </w:r>
    </w:p>
    <w:p w14:paraId="4227A0B3" w14:textId="00F4A66E" w:rsidR="003041C2" w:rsidRDefault="003041C2" w:rsidP="003041C2">
      <w:r>
        <w:t xml:space="preserve">Contact information including </w:t>
      </w:r>
      <w:r w:rsidR="00C52E54">
        <w:t xml:space="preserve">mobile phone, </w:t>
      </w:r>
      <w:r>
        <w:t>telephone/facsimile number and email address;</w:t>
      </w:r>
    </w:p>
    <w:p w14:paraId="6C5F6935" w14:textId="35026824" w:rsidR="003041C2" w:rsidRDefault="00DD062B" w:rsidP="003041C2">
      <w:r>
        <w:t>I</w:t>
      </w:r>
      <w:r w:rsidR="003041C2">
        <w:t>nformation concerning race, nationality, occupation and position, types of goods/service requested and personal interest;</w:t>
      </w:r>
    </w:p>
    <w:p w14:paraId="6BF1380B" w14:textId="77777777" w:rsidR="003041C2" w:rsidRDefault="003041C2" w:rsidP="003041C2">
      <w:r>
        <w:t>Customers’ transaction details for marketing analysis purposes.</w:t>
      </w:r>
    </w:p>
    <w:p w14:paraId="1FFFF9A1" w14:textId="77777777" w:rsidR="003041C2" w:rsidRDefault="003041C2" w:rsidP="003041C2"/>
    <w:p w14:paraId="3A18643D" w14:textId="77777777" w:rsidR="003041C2" w:rsidRDefault="003041C2" w:rsidP="003041C2">
      <w:r>
        <w:t>You may at any time inform us if you do not wish to receive marketing communications from us or our related corporations by contacting us directly.</w:t>
      </w:r>
    </w:p>
    <w:p w14:paraId="54CA4E54" w14:textId="77777777" w:rsidR="003041C2" w:rsidRDefault="003041C2" w:rsidP="003041C2">
      <w:r>
        <w:t>The above description of personal data is merely a general description of the various types of personal data that we collect from various customers. The nature of personal data differs from customer to customer. Depending on the nature of business and circumstances, we may only need to collect and process a more limited form of personal data from certain customers. In other situations, there may be a need to collect more personal data depending upon the nature of transaction, business and so forth. We do not believe in collecting excessive personal data and what we collect are the essentials that are required to ensure the efficacy of business and transactions.</w:t>
      </w:r>
    </w:p>
    <w:p w14:paraId="702BC202" w14:textId="77777777" w:rsidR="003041C2" w:rsidRDefault="003041C2" w:rsidP="003041C2">
      <w:r>
        <w:lastRenderedPageBreak/>
        <w:t>You may choose whether or not to provide your personal data to us, including sensitive personal data. Sensitive personal data may include such things as information on physical or mental health or medical condition, political opinions, religious or other similar beliefs, commission or alleged commission of any offence.</w:t>
      </w:r>
    </w:p>
    <w:p w14:paraId="59BEAA3B" w14:textId="77777777" w:rsidR="003041C2" w:rsidRDefault="003041C2" w:rsidP="003041C2">
      <w:r>
        <w:t>Source of Personal Data</w:t>
      </w:r>
    </w:p>
    <w:p w14:paraId="02957BAB" w14:textId="77777777" w:rsidR="003041C2" w:rsidRDefault="003041C2" w:rsidP="003041C2">
      <w:r>
        <w:t>Generally, the personal data that we collect comes directly from you. For instance, when you contact or register with us (whether online or otherwise) or enter into any other transactions with us.</w:t>
      </w:r>
    </w:p>
    <w:p w14:paraId="3BB6079E" w14:textId="1C6BEA31" w:rsidR="003041C2" w:rsidRDefault="003041C2" w:rsidP="003041C2">
      <w:r>
        <w:t>Apart from information provided by you, the Company and the Group may obtain personal data on you from various reference checks, background checks or from the various governmental authorities.</w:t>
      </w:r>
    </w:p>
    <w:p w14:paraId="73040C26" w14:textId="77777777" w:rsidR="003041C2" w:rsidRDefault="003041C2" w:rsidP="003041C2"/>
    <w:p w14:paraId="514F1097" w14:textId="77777777" w:rsidR="003041C2" w:rsidRPr="003041C2" w:rsidRDefault="003041C2" w:rsidP="003041C2">
      <w:pPr>
        <w:rPr>
          <w:b/>
          <w:bCs/>
        </w:rPr>
      </w:pPr>
      <w:r w:rsidRPr="003041C2">
        <w:rPr>
          <w:b/>
          <w:bCs/>
        </w:rPr>
        <w:t>Importance of Providing Personal Data</w:t>
      </w:r>
    </w:p>
    <w:p w14:paraId="613C59AE" w14:textId="77777777" w:rsidR="003041C2" w:rsidRDefault="003041C2" w:rsidP="003041C2">
      <w:r>
        <w:t>We would like you to understand that it is important for you to provide the necessary personal data to us for the purpose of communication and promotion of our products or partners’ offer and for providing convenience to corporate customers, fleet management and to manage a loyalty programme for customers.</w:t>
      </w:r>
    </w:p>
    <w:p w14:paraId="63494678" w14:textId="7D531067" w:rsidR="003041C2" w:rsidRDefault="003041C2" w:rsidP="003041C2">
      <w:r>
        <w:t>The failure to supply your personal data as requested may result in us being unable to continue to provide you with the services and/or products requested. It is also important that the data you have supplied is kept up-to-date. You should therefore notify us of any changes so that we may update our records.</w:t>
      </w:r>
    </w:p>
    <w:p w14:paraId="76A93055" w14:textId="77777777" w:rsidR="003041C2" w:rsidRDefault="003041C2" w:rsidP="003041C2"/>
    <w:p w14:paraId="0D2156C5" w14:textId="77777777" w:rsidR="003041C2" w:rsidRPr="003041C2" w:rsidRDefault="003041C2" w:rsidP="003041C2">
      <w:pPr>
        <w:rPr>
          <w:b/>
          <w:bCs/>
        </w:rPr>
      </w:pPr>
      <w:r w:rsidRPr="003041C2">
        <w:rPr>
          <w:b/>
          <w:bCs/>
        </w:rPr>
        <w:t>Purpose of Processing Your Personal Data</w:t>
      </w:r>
    </w:p>
    <w:p w14:paraId="530A69A1" w14:textId="2CFC939A" w:rsidR="003041C2" w:rsidRDefault="003041C2" w:rsidP="003041C2">
      <w:r>
        <w:t xml:space="preserve">The personal data you provide will be collected, held on </w:t>
      </w:r>
      <w:r w:rsidR="00805C2E">
        <w:t xml:space="preserve">mobile phone, </w:t>
      </w:r>
      <w:r>
        <w:t>computer and/or in manual files, used, disclosed and otherwise processed by the Company and/or the Group</w:t>
      </w:r>
      <w:r w:rsidR="00805C2E">
        <w:t xml:space="preserve"> and/or the ResQ365 rescue team</w:t>
      </w:r>
      <w:r>
        <w:t xml:space="preserve"> for the following purposes:</w:t>
      </w:r>
    </w:p>
    <w:p w14:paraId="518329D1" w14:textId="77777777" w:rsidR="003041C2" w:rsidRDefault="003041C2" w:rsidP="003041C2"/>
    <w:p w14:paraId="055F6F52" w14:textId="77777777" w:rsidR="00DD062B" w:rsidRDefault="00DD062B" w:rsidP="00DD062B">
      <w:r>
        <w:t>- T</w:t>
      </w:r>
      <w:r w:rsidR="003041C2">
        <w:t>o facilitate the delivery of services or products and the marketing and promotion of such services or products whether present or future , to you;</w:t>
      </w:r>
    </w:p>
    <w:p w14:paraId="1D85CD41" w14:textId="77777777" w:rsidR="00DD062B" w:rsidRDefault="00DD062B" w:rsidP="003041C2">
      <w:r>
        <w:t>- T</w:t>
      </w:r>
      <w:r w:rsidR="003041C2">
        <w:t>hose purposes specifically provided for in any particular service or product offered by the Company and/or the Group;</w:t>
      </w:r>
    </w:p>
    <w:p w14:paraId="15E5A663" w14:textId="77777777" w:rsidR="00DD062B" w:rsidRDefault="00DD062B" w:rsidP="003041C2">
      <w:r>
        <w:t>- C</w:t>
      </w:r>
      <w:r w:rsidR="003041C2">
        <w:t>onducting marketing and client profiling activities in connection with any services and related products of the Company, the Group and/or our business partners;</w:t>
      </w:r>
    </w:p>
    <w:p w14:paraId="725B456A" w14:textId="77777777" w:rsidR="00DD062B" w:rsidRDefault="00DD062B" w:rsidP="003041C2">
      <w:r>
        <w:t>- O</w:t>
      </w:r>
      <w:r w:rsidR="003041C2">
        <w:t>ur internal record keeping, maintenance and updating of any information database(s), customer service related matters and other administrative purposes, including audits, fraud monitoring and prevention;</w:t>
      </w:r>
    </w:p>
    <w:p w14:paraId="5A95837D" w14:textId="77777777" w:rsidR="00DD062B" w:rsidRDefault="00DD062B" w:rsidP="003041C2">
      <w:r>
        <w:t>- T</w:t>
      </w:r>
      <w:r w:rsidR="003041C2">
        <w:t>o communicate with you, including responding to your enquiries; meeting or complying with any legal, regulatory or statutory requirements relating to our provision of services and products and to make disclosure under the requirements of any applicable law, legislation, rule, ruling, regulation, direction, court order, by-law, guideline, circular, code (collectively “laws”) applicable to us or any member companies of the Group;</w:t>
      </w:r>
    </w:p>
    <w:p w14:paraId="253CC3AA" w14:textId="0A319E69" w:rsidR="003041C2" w:rsidRDefault="00DD062B" w:rsidP="003041C2">
      <w:r>
        <w:t>- R</w:t>
      </w:r>
      <w:r w:rsidR="003041C2">
        <w:t>esearch, benchmarking and statistical analysis; and/or</w:t>
      </w:r>
      <w:r w:rsidR="00805C2E">
        <w:t xml:space="preserve"> </w:t>
      </w:r>
      <w:r w:rsidR="003041C2">
        <w:t>other reasons that are required or permitted under the Personal Data Protection Act 2010 or other applicable laws.</w:t>
      </w:r>
    </w:p>
    <w:p w14:paraId="272B1279" w14:textId="77777777" w:rsidR="003041C2" w:rsidRDefault="003041C2" w:rsidP="003041C2"/>
    <w:p w14:paraId="3A706AE6" w14:textId="784675DC" w:rsidR="003041C2" w:rsidRDefault="003041C2" w:rsidP="003041C2">
      <w:r>
        <w:t>Other than the above, we do not collect personal data for any other reasons. Should there be a new purpose for the collection of data, we shall inform you accordingly and obtain your concurrence to the same, where necessary.</w:t>
      </w:r>
    </w:p>
    <w:p w14:paraId="4224698A" w14:textId="77777777" w:rsidR="00B56DE0" w:rsidRDefault="00B56DE0" w:rsidP="003041C2"/>
    <w:p w14:paraId="05C1C337" w14:textId="77777777" w:rsidR="003041C2" w:rsidRPr="00B56DE0" w:rsidRDefault="003041C2" w:rsidP="003041C2">
      <w:pPr>
        <w:rPr>
          <w:b/>
          <w:bCs/>
        </w:rPr>
      </w:pPr>
      <w:r w:rsidRPr="00B56DE0">
        <w:rPr>
          <w:b/>
          <w:bCs/>
        </w:rPr>
        <w:t>Confidential and Secure Disclosure of Personal Data</w:t>
      </w:r>
    </w:p>
    <w:p w14:paraId="23A27047" w14:textId="29BA082B" w:rsidR="0061443B" w:rsidRDefault="003041C2" w:rsidP="003041C2">
      <w:r>
        <w:t>We treat the confidentiality of your personal data very seriously, which is of utmost importance to us. Personal Data provided to the Company by you will be kept confidential. However, in certain circumstances, it would be necessary for us to provide or disclose your personal data for the purposes stated above to the following categories of persons (whether within or outside Malaysia) and where we do so, we would merely disclose data that is necessary for the purpose of such disclosure</w:t>
      </w:r>
      <w:r w:rsidR="0061443B">
        <w:t xml:space="preserve">. </w:t>
      </w:r>
    </w:p>
    <w:p w14:paraId="60D8322F" w14:textId="77777777" w:rsidR="0061443B" w:rsidRDefault="0061443B" w:rsidP="003041C2"/>
    <w:p w14:paraId="6AFDBE75" w14:textId="28863457" w:rsidR="003041C2" w:rsidRDefault="0061443B" w:rsidP="003041C2">
      <w:r>
        <w:t>E</w:t>
      </w:r>
      <w:r w:rsidR="003041C2">
        <w:t xml:space="preserve">ntities within the </w:t>
      </w:r>
      <w:r w:rsidR="00011FFB">
        <w:t xml:space="preserve">Future Digital Solution </w:t>
      </w:r>
      <w:proofErr w:type="spellStart"/>
      <w:r w:rsidR="00011FFB">
        <w:t>Sdn</w:t>
      </w:r>
      <w:proofErr w:type="spellEnd"/>
      <w:r w:rsidR="00011FFB">
        <w:t xml:space="preserve"> </w:t>
      </w:r>
      <w:proofErr w:type="spellStart"/>
      <w:r w:rsidR="00011FFB">
        <w:t>Bhd</w:t>
      </w:r>
      <w:proofErr w:type="spellEnd"/>
      <w:r w:rsidR="00011FFB">
        <w:t xml:space="preserve"> and its</w:t>
      </w:r>
      <w:r w:rsidR="003041C2">
        <w:t xml:space="preserve"> Group of Companies including all related companies, subsidiaries, holding companies and associated companies</w:t>
      </w:r>
      <w:r w:rsidR="00011FFB">
        <w:t xml:space="preserve"> if any</w:t>
      </w:r>
      <w:r>
        <w:t>. A</w:t>
      </w:r>
      <w:r w:rsidR="003041C2">
        <w:t>nybody or person to whom the Company is compelled or required to do so under any laws or in response to any competent or government, state, provincial, local government, statutory or municipal authority, industry regulators, agency or body;</w:t>
      </w:r>
      <w:r w:rsidR="00DD062B">
        <w:t xml:space="preserve"> </w:t>
      </w:r>
      <w:r w:rsidR="003041C2">
        <w:t>law enforcement authorities;</w:t>
      </w:r>
      <w:r>
        <w:t xml:space="preserve"> </w:t>
      </w:r>
      <w:r w:rsidR="003041C2">
        <w:t>such sub-contractors or third party service or product providers (an example would be auditors, lawyers, company secretaries, service providers, events and training organisers telecommunications companies, cloud computing or data back-up service providers and other advisers).</w:t>
      </w:r>
    </w:p>
    <w:p w14:paraId="238071DC" w14:textId="77777777" w:rsidR="003041C2" w:rsidRDefault="003041C2" w:rsidP="003041C2"/>
    <w:p w14:paraId="494BB9D3" w14:textId="095E1276" w:rsidR="003041C2" w:rsidRDefault="003041C2" w:rsidP="003041C2">
      <w:r>
        <w:t>In addition, where we consider it necessary or appropriate for the purposes of the conduct of business, data storage or processing or customer management, we may transfer your personal data to another member of the Group or third party service or product providers within or outside the country in which the Company is established, under strict conditions of confidentiality and similar levels of security safeguards.</w:t>
      </w:r>
    </w:p>
    <w:p w14:paraId="78F6FF26" w14:textId="77777777" w:rsidR="00B56DE0" w:rsidRDefault="00B56DE0" w:rsidP="003041C2"/>
    <w:p w14:paraId="7924A2D9" w14:textId="77777777" w:rsidR="003041C2" w:rsidRPr="00B56DE0" w:rsidRDefault="003041C2" w:rsidP="003041C2">
      <w:pPr>
        <w:rPr>
          <w:b/>
          <w:bCs/>
        </w:rPr>
      </w:pPr>
      <w:r w:rsidRPr="00B56DE0">
        <w:rPr>
          <w:b/>
          <w:bCs/>
        </w:rPr>
        <w:t>Data Security &amp; Safeguards</w:t>
      </w:r>
    </w:p>
    <w:p w14:paraId="0D885ED0" w14:textId="73CC3196" w:rsidR="003041C2" w:rsidRDefault="003041C2" w:rsidP="003041C2">
      <w:r>
        <w:t>We consider it is our responsibility to provide our customers with reasonable protection in respect of their personal data protections. We shall endeavour to implement the appropriate administrative and security safeguards and procedures in accordance with the applicable laws and regulations to prevent the unauthorized or unlawful processing of your personal data and the accidental loss or destruction of, or damage to, your personal data.</w:t>
      </w:r>
    </w:p>
    <w:p w14:paraId="7B973D34" w14:textId="77777777" w:rsidR="00011FFB" w:rsidRDefault="00011FFB" w:rsidP="003041C2"/>
    <w:p w14:paraId="43AA0E54" w14:textId="77777777" w:rsidR="003041C2" w:rsidRPr="00011FFB" w:rsidRDefault="003041C2" w:rsidP="003041C2">
      <w:pPr>
        <w:rPr>
          <w:b/>
          <w:bCs/>
        </w:rPr>
      </w:pPr>
      <w:r w:rsidRPr="00011FFB">
        <w:rPr>
          <w:b/>
          <w:bCs/>
        </w:rPr>
        <w:t>Your Rights of Access, Correction and Withdrawal</w:t>
      </w:r>
    </w:p>
    <w:p w14:paraId="6EE67EC2" w14:textId="77777777" w:rsidR="0061443B" w:rsidRDefault="003041C2" w:rsidP="003041C2">
      <w:r>
        <w:t>You have the right to request access to and correction of information about you held by the Company and you may write to us at the address provided below if you wish to</w:t>
      </w:r>
      <w:r w:rsidR="0061443B">
        <w:t>.</w:t>
      </w:r>
    </w:p>
    <w:p w14:paraId="3B3A48EE" w14:textId="77777777" w:rsidR="0061443B" w:rsidRDefault="0061443B" w:rsidP="003041C2"/>
    <w:p w14:paraId="5FA9470F" w14:textId="6E3C22B3" w:rsidR="003041C2" w:rsidRDefault="0061443B" w:rsidP="003041C2">
      <w:r>
        <w:t>C</w:t>
      </w:r>
      <w:r w:rsidR="003041C2">
        <w:t>heck whether the Company holds or uses your personal data and request access to and/or a copy of such data that we retain about you</w:t>
      </w:r>
      <w:r>
        <w:t xml:space="preserve">, </w:t>
      </w:r>
      <w:r w:rsidR="003041C2">
        <w:t>request that the Company correct any of your personal data that is inaccurate, incomplete or out-of-date</w:t>
      </w:r>
      <w:r>
        <w:t xml:space="preserve">, </w:t>
      </w:r>
      <w:r w:rsidR="003041C2">
        <w:t>request that the Company specify or explain its policies and procedures in relation to data and types of personal data handled by the Company.</w:t>
      </w:r>
    </w:p>
    <w:p w14:paraId="7C17F18C" w14:textId="77777777" w:rsidR="003041C2" w:rsidRDefault="003041C2" w:rsidP="003041C2"/>
    <w:p w14:paraId="3D9A85AA" w14:textId="0C8D59BA" w:rsidR="003041C2" w:rsidRDefault="003041C2" w:rsidP="003041C2">
      <w:r>
        <w:t xml:space="preserve">The contact to whom written requests for access to personal data or correction and/or deletion of personal data or for information regarding policies and procedures and types of personal data handled by contacting </w:t>
      </w:r>
      <w:r w:rsidRPr="006567E3">
        <w:rPr>
          <w:color w:val="000000" w:themeColor="text1"/>
        </w:rPr>
        <w:t xml:space="preserve">us </w:t>
      </w:r>
      <w:r w:rsidR="006A4598" w:rsidRPr="006567E3">
        <w:rPr>
          <w:color w:val="000000" w:themeColor="text1"/>
        </w:rPr>
        <w:t>autmotivemall365</w:t>
      </w:r>
      <w:r w:rsidRPr="006567E3">
        <w:rPr>
          <w:color w:val="000000" w:themeColor="text1"/>
        </w:rPr>
        <w:t>@</w:t>
      </w:r>
      <w:r w:rsidR="006A4598" w:rsidRPr="006567E3">
        <w:rPr>
          <w:color w:val="000000" w:themeColor="text1"/>
        </w:rPr>
        <w:t>gmail.com</w:t>
      </w:r>
      <w:r w:rsidRPr="006567E3">
        <w:rPr>
          <w:color w:val="000000" w:themeColor="text1"/>
        </w:rPr>
        <w:t>.</w:t>
      </w:r>
    </w:p>
    <w:p w14:paraId="6C06A3B2" w14:textId="684A28B4" w:rsidR="003041C2" w:rsidRDefault="003041C2" w:rsidP="003041C2">
      <w:r>
        <w:t xml:space="preserve">You have the right to withdraw your consent to the Company from processing your personal data for a particular purpose(s) at any time, subject to the requirements of the law. Upon </w:t>
      </w:r>
      <w:r>
        <w:lastRenderedPageBreak/>
        <w:t>such withdrawal of consent, the Company will cease to process your personal data. However, please understand that your withdrawal of consent may result in us not being able to properly perform or discharge our obligations to you and unable to continue to provide you with the services and/or products requested. You may notify the Company that you wish to withdraw your consent by contacting us at </w:t>
      </w:r>
      <w:r w:rsidR="006567E3" w:rsidRPr="006567E3">
        <w:rPr>
          <w:color w:val="000000" w:themeColor="text1"/>
        </w:rPr>
        <w:t>autmotivemall365@gmail.com.</w:t>
      </w:r>
    </w:p>
    <w:p w14:paraId="2E6AC777" w14:textId="77777777" w:rsidR="003041C2" w:rsidRDefault="003041C2" w:rsidP="003041C2"/>
    <w:p w14:paraId="1D41890D" w14:textId="77777777" w:rsidR="003041C2" w:rsidRDefault="003041C2" w:rsidP="003041C2"/>
    <w:p w14:paraId="472A2D5F" w14:textId="77777777" w:rsidR="00011FFB" w:rsidRPr="003551B0" w:rsidRDefault="00011FFB" w:rsidP="00011FFB">
      <w:pPr>
        <w:spacing w:before="100" w:beforeAutospacing="1" w:after="100" w:afterAutospacing="1"/>
        <w:rPr>
          <w:rFonts w:ascii="PT Serif" w:eastAsia="Times New Roman" w:hAnsi="PT Serif" w:cs="Times New Roman"/>
          <w:lang w:eastAsia="zh-CN"/>
        </w:rPr>
      </w:pPr>
      <w:r>
        <w:rPr>
          <w:rFonts w:ascii="PT Serif" w:eastAsia="Times New Roman" w:hAnsi="PT Serif" w:cs="Times New Roman"/>
          <w:b/>
          <w:bCs/>
          <w:lang w:eastAsia="zh-CN"/>
        </w:rPr>
        <w:t xml:space="preserve">Future Digital Solution </w:t>
      </w:r>
      <w:proofErr w:type="spellStart"/>
      <w:r>
        <w:rPr>
          <w:rFonts w:ascii="PT Serif" w:eastAsia="Times New Roman" w:hAnsi="PT Serif" w:cs="Times New Roman"/>
          <w:b/>
          <w:bCs/>
          <w:lang w:eastAsia="zh-CN"/>
        </w:rPr>
        <w:t>Sdn</w:t>
      </w:r>
      <w:proofErr w:type="spellEnd"/>
      <w:r>
        <w:rPr>
          <w:rFonts w:ascii="PT Serif" w:eastAsia="Times New Roman" w:hAnsi="PT Serif" w:cs="Times New Roman"/>
          <w:b/>
          <w:bCs/>
          <w:lang w:eastAsia="zh-CN"/>
        </w:rPr>
        <w:t xml:space="preserve"> </w:t>
      </w:r>
      <w:proofErr w:type="spellStart"/>
      <w:r>
        <w:rPr>
          <w:rFonts w:ascii="PT Serif" w:eastAsia="Times New Roman" w:hAnsi="PT Serif" w:cs="Times New Roman"/>
          <w:b/>
          <w:bCs/>
          <w:lang w:eastAsia="zh-CN"/>
        </w:rPr>
        <w:t>Bhd</w:t>
      </w:r>
      <w:proofErr w:type="spellEnd"/>
      <w:r w:rsidRPr="003551B0">
        <w:rPr>
          <w:rFonts w:ascii="PT Serif" w:eastAsia="Times New Roman" w:hAnsi="PT Serif" w:cs="Times New Roman"/>
          <w:lang w:eastAsia="zh-CN"/>
        </w:rPr>
        <w:br/>
      </w:r>
      <w:r>
        <w:rPr>
          <w:rFonts w:ascii="PT Serif" w:eastAsia="Times New Roman" w:hAnsi="PT Serif" w:cs="Times New Roman"/>
          <w:lang w:eastAsia="zh-CN"/>
        </w:rPr>
        <w:t>No 1, 2</w:t>
      </w:r>
      <w:r w:rsidRPr="00963829">
        <w:rPr>
          <w:rFonts w:ascii="PT Serif" w:eastAsia="Times New Roman" w:hAnsi="PT Serif" w:cs="Times New Roman"/>
          <w:vertAlign w:val="superscript"/>
          <w:lang w:eastAsia="zh-CN"/>
        </w:rPr>
        <w:t>nd</w:t>
      </w:r>
      <w:r>
        <w:rPr>
          <w:rFonts w:ascii="PT Serif" w:eastAsia="Times New Roman" w:hAnsi="PT Serif" w:cs="Times New Roman"/>
          <w:lang w:eastAsia="zh-CN"/>
        </w:rPr>
        <w:t xml:space="preserve"> Floor, Jalan </w:t>
      </w:r>
      <w:proofErr w:type="spellStart"/>
      <w:r>
        <w:rPr>
          <w:rFonts w:ascii="PT Serif" w:eastAsia="Times New Roman" w:hAnsi="PT Serif" w:cs="Times New Roman"/>
          <w:lang w:eastAsia="zh-CN"/>
        </w:rPr>
        <w:t>Mewah</w:t>
      </w:r>
      <w:proofErr w:type="spellEnd"/>
      <w:r>
        <w:rPr>
          <w:rFonts w:ascii="PT Serif" w:eastAsia="Times New Roman" w:hAnsi="PT Serif" w:cs="Times New Roman"/>
          <w:lang w:eastAsia="zh-CN"/>
        </w:rPr>
        <w:t xml:space="preserve"> Satu,</w:t>
      </w:r>
      <w:r>
        <w:rPr>
          <w:rFonts w:ascii="PT Serif" w:eastAsia="Times New Roman" w:hAnsi="PT Serif" w:cs="Times New Roman"/>
          <w:lang w:eastAsia="zh-CN"/>
        </w:rPr>
        <w:br/>
        <w:t xml:space="preserve">12100 Butterworth, </w:t>
      </w:r>
      <w:proofErr w:type="spellStart"/>
      <w:r>
        <w:rPr>
          <w:rFonts w:ascii="PT Serif" w:eastAsia="Times New Roman" w:hAnsi="PT Serif" w:cs="Times New Roman"/>
          <w:lang w:eastAsia="zh-CN"/>
        </w:rPr>
        <w:t>Pulau</w:t>
      </w:r>
      <w:proofErr w:type="spellEnd"/>
      <w:r>
        <w:rPr>
          <w:rFonts w:ascii="PT Serif" w:eastAsia="Times New Roman" w:hAnsi="PT Serif" w:cs="Times New Roman"/>
          <w:lang w:eastAsia="zh-CN"/>
        </w:rPr>
        <w:t xml:space="preserve"> Pinang.</w:t>
      </w:r>
    </w:p>
    <w:p w14:paraId="1DCE84DF" w14:textId="77777777" w:rsidR="003041C2" w:rsidRDefault="003041C2" w:rsidP="003041C2"/>
    <w:p w14:paraId="16CC1CFB" w14:textId="77777777" w:rsidR="003041C2" w:rsidRDefault="003041C2" w:rsidP="003041C2">
      <w:r>
        <w:t>Language</w:t>
      </w:r>
    </w:p>
    <w:p w14:paraId="3E757969" w14:textId="1BF95F5C" w:rsidR="003041C2" w:rsidRDefault="003041C2" w:rsidP="003041C2">
      <w:r>
        <w:t>English</w:t>
      </w:r>
      <w:r>
        <w:tab/>
      </w:r>
      <w:r>
        <w:tab/>
      </w:r>
      <w:r>
        <w:tab/>
      </w:r>
    </w:p>
    <w:p w14:paraId="3BBF75A1" w14:textId="77777777" w:rsidR="003041C2" w:rsidRDefault="003041C2" w:rsidP="003041C2"/>
    <w:p w14:paraId="64871497" w14:textId="09CF2522" w:rsidR="00CC37B7" w:rsidRDefault="003041C2" w:rsidP="003041C2">
      <w:r>
        <w:t xml:space="preserve">Copyright @ 2023 </w:t>
      </w:r>
      <w:r w:rsidR="00011FFB">
        <w:t>Future Digital Solution</w:t>
      </w:r>
      <w:r>
        <w:t xml:space="preserve"> </w:t>
      </w:r>
      <w:proofErr w:type="spellStart"/>
      <w:r>
        <w:t>Sdn</w:t>
      </w:r>
      <w:proofErr w:type="spellEnd"/>
      <w:r>
        <w:t xml:space="preserve">. Bhd. (Company No. </w:t>
      </w:r>
      <w:r w:rsidR="00011FFB">
        <w:t>202201024155</w:t>
      </w:r>
      <w:r>
        <w:t>) (1</w:t>
      </w:r>
      <w:r w:rsidR="00011FFB">
        <w:t>46</w:t>
      </w:r>
      <w:r w:rsidR="00A121E5">
        <w:t>9852</w:t>
      </w:r>
      <w:r>
        <w:t>-</w:t>
      </w:r>
      <w:r w:rsidR="00011FFB">
        <w:t>U</w:t>
      </w:r>
      <w:r>
        <w:t>). All rights reserved.</w:t>
      </w:r>
    </w:p>
    <w:sectPr w:rsidR="00CC37B7" w:rsidSect="00FB7A9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PT Serif">
    <w:panose1 w:val="020A0603040505020204"/>
    <w:charset w:val="4D"/>
    <w:family w:val="roman"/>
    <w:pitch w:val="variable"/>
    <w:sig w:usb0="A00002EF" w:usb1="5000204B" w:usb2="00000000" w:usb3="00000000" w:csb0="00000097"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3F277E"/>
    <w:multiLevelType w:val="hybridMultilevel"/>
    <w:tmpl w:val="64708C36"/>
    <w:lvl w:ilvl="0" w:tplc="C1AA1606">
      <w:start w:val="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09720F"/>
    <w:multiLevelType w:val="hybridMultilevel"/>
    <w:tmpl w:val="C332DD4E"/>
    <w:lvl w:ilvl="0" w:tplc="7BB43918">
      <w:start w:val="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67296876">
    <w:abstractNumId w:val="0"/>
  </w:num>
  <w:num w:numId="2" w16cid:durableId="10725798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1C2"/>
    <w:rsid w:val="00011FFB"/>
    <w:rsid w:val="00084EA3"/>
    <w:rsid w:val="003041C2"/>
    <w:rsid w:val="00405DC5"/>
    <w:rsid w:val="0061443B"/>
    <w:rsid w:val="006567E3"/>
    <w:rsid w:val="006A4598"/>
    <w:rsid w:val="00805C2E"/>
    <w:rsid w:val="00A121E5"/>
    <w:rsid w:val="00B56DE0"/>
    <w:rsid w:val="00C52E54"/>
    <w:rsid w:val="00CC37B7"/>
    <w:rsid w:val="00DD062B"/>
    <w:rsid w:val="00FB7A94"/>
  </w:rsids>
  <m:mathPr>
    <m:mathFont m:val="Cambria Math"/>
    <m:brkBin m:val="before"/>
    <m:brkBinSub m:val="--"/>
    <m:smallFrac m:val="0"/>
    <m:dispDef/>
    <m:lMargin m:val="0"/>
    <m:rMargin m:val="0"/>
    <m:defJc m:val="centerGroup"/>
    <m:wrapIndent m:val="1440"/>
    <m:intLim m:val="subSup"/>
    <m:naryLim m:val="undOvr"/>
  </m:mathPr>
  <w:themeFontLang w:val="en-MY"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4F24A265"/>
  <w15:chartTrackingRefBased/>
  <w15:docId w15:val="{E91E72D5-E3EB-FA4A-9FC2-4A84D2EBB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MY"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06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4</Pages>
  <Words>1451</Words>
  <Characters>8277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liew</dc:creator>
  <cp:keywords/>
  <dc:description/>
  <cp:lastModifiedBy>eric liew</cp:lastModifiedBy>
  <cp:revision>7</cp:revision>
  <dcterms:created xsi:type="dcterms:W3CDTF">2023-05-05T10:14:00Z</dcterms:created>
  <dcterms:modified xsi:type="dcterms:W3CDTF">2023-05-09T13:19:00Z</dcterms:modified>
</cp:coreProperties>
</file>